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77D" w:rsidRDefault="00AC777D" w:rsidP="00AC777D">
      <w:pPr>
        <w:jc w:val="center"/>
        <w:rPr>
          <w:b/>
          <w:lang w:val="es-MX"/>
        </w:rPr>
      </w:pPr>
      <w:r>
        <w:rPr>
          <w:b/>
          <w:lang w:val="es-MX"/>
        </w:rPr>
        <w:t>ACTA # 34-11</w:t>
      </w:r>
    </w:p>
    <w:p w:rsidR="00AC777D" w:rsidRDefault="00AC777D" w:rsidP="00AC777D">
      <w:pPr>
        <w:jc w:val="center"/>
        <w:rPr>
          <w:b/>
          <w:lang w:val="es-MX"/>
        </w:rPr>
      </w:pPr>
    </w:p>
    <w:p w:rsidR="00AC777D" w:rsidRPr="001E16EC" w:rsidRDefault="00AC777D" w:rsidP="00AC777D">
      <w:pPr>
        <w:jc w:val="both"/>
        <w:rPr>
          <w:lang w:val="es-MX"/>
        </w:rPr>
      </w:pPr>
    </w:p>
    <w:p w:rsidR="00AC777D" w:rsidRDefault="00AC777D" w:rsidP="00AC777D">
      <w:pPr>
        <w:jc w:val="both"/>
        <w:rPr>
          <w:lang w:val="es-MX"/>
        </w:rPr>
      </w:pPr>
      <w:r w:rsidRPr="000E2354">
        <w:rPr>
          <w:lang w:val="es-MX"/>
        </w:rPr>
        <w:t xml:space="preserve">Sesión Ordinaria </w:t>
      </w:r>
      <w:r w:rsidRPr="001E16EC">
        <w:rPr>
          <w:lang w:val="es-MX"/>
        </w:rPr>
        <w:t xml:space="preserve">número </w:t>
      </w:r>
      <w:r>
        <w:rPr>
          <w:lang w:val="es-MX"/>
        </w:rPr>
        <w:t>treinta y cuatro del 7 de setiembre</w:t>
      </w:r>
      <w:r w:rsidRPr="001E16EC">
        <w:rPr>
          <w:lang w:val="es-MX"/>
        </w:rPr>
        <w:t xml:space="preserve"> del dos mil once.  Inicio de la sesión a las </w:t>
      </w:r>
      <w:r>
        <w:rPr>
          <w:lang w:val="es-MX"/>
        </w:rPr>
        <w:t>dieciocho horas con veinte</w:t>
      </w:r>
      <w:r w:rsidRPr="00A313E1">
        <w:rPr>
          <w:lang w:val="es-MX"/>
        </w:rPr>
        <w:t xml:space="preserve"> minutos.</w:t>
      </w:r>
    </w:p>
    <w:p w:rsidR="00AC777D" w:rsidRDefault="00AC777D" w:rsidP="00AC777D">
      <w:pPr>
        <w:jc w:val="both"/>
        <w:rPr>
          <w:lang w:val="es-MX"/>
        </w:rPr>
      </w:pPr>
    </w:p>
    <w:p w:rsidR="00AC777D" w:rsidRPr="002D5017" w:rsidRDefault="00AC777D" w:rsidP="00AC777D">
      <w:pPr>
        <w:jc w:val="both"/>
        <w:rPr>
          <w:b/>
          <w:lang w:val="es-MX"/>
        </w:rPr>
      </w:pPr>
      <w:r w:rsidRPr="002D5017">
        <w:rPr>
          <w:b/>
          <w:lang w:val="es-MX"/>
        </w:rPr>
        <w:t>Presentes:</w:t>
      </w:r>
    </w:p>
    <w:p w:rsidR="00AC777D" w:rsidRPr="001F6283" w:rsidRDefault="00AC777D" w:rsidP="00AC777D">
      <w:pPr>
        <w:ind w:left="708" w:hanging="708"/>
        <w:jc w:val="both"/>
        <w:rPr>
          <w:lang w:val="es-MX"/>
        </w:rPr>
      </w:pPr>
      <w:r w:rsidRPr="001F6283">
        <w:rPr>
          <w:lang w:val="es-MX"/>
        </w:rPr>
        <w:t>Beatriz Pérez Sánchez</w:t>
      </w:r>
      <w:r w:rsidRPr="001F6283">
        <w:rPr>
          <w:lang w:val="es-MX"/>
        </w:rPr>
        <w:tab/>
      </w:r>
      <w:r>
        <w:rPr>
          <w:lang w:val="es-MX"/>
        </w:rPr>
        <w:t xml:space="preserve"> </w:t>
      </w:r>
      <w:r w:rsidRPr="001F6283">
        <w:rPr>
          <w:lang w:val="es-MX"/>
        </w:rPr>
        <w:t xml:space="preserve">Presidenta </w:t>
      </w:r>
    </w:p>
    <w:p w:rsidR="00AC777D" w:rsidRDefault="00AC777D" w:rsidP="00AC777D">
      <w:pPr>
        <w:jc w:val="both"/>
        <w:rPr>
          <w:lang w:val="es-MX"/>
        </w:rPr>
      </w:pPr>
      <w:r w:rsidRPr="001F6283">
        <w:rPr>
          <w:lang w:val="pt-BR"/>
        </w:rPr>
        <w:t>Sandra Zumbado Alvarado</w:t>
      </w:r>
      <w:r w:rsidRPr="001F6283">
        <w:rPr>
          <w:lang w:val="pt-BR"/>
        </w:rPr>
        <w:tab/>
      </w:r>
      <w:r>
        <w:rPr>
          <w:lang w:val="pt-BR"/>
        </w:rPr>
        <w:t xml:space="preserve"> </w:t>
      </w:r>
      <w:r w:rsidRPr="001F6283">
        <w:rPr>
          <w:lang w:val="pt-BR"/>
        </w:rPr>
        <w:t>Secretaria</w:t>
      </w:r>
      <w:r w:rsidRPr="009D5E6D">
        <w:rPr>
          <w:lang w:val="es-MX"/>
        </w:rPr>
        <w:t xml:space="preserve"> </w:t>
      </w:r>
    </w:p>
    <w:p w:rsidR="00AC777D" w:rsidRDefault="00AC777D" w:rsidP="00AC777D">
      <w:pPr>
        <w:rPr>
          <w:b/>
          <w:lang w:val="es-MX"/>
        </w:rPr>
      </w:pPr>
      <w:r w:rsidRPr="00915997">
        <w:rPr>
          <w:lang w:val="es-MX"/>
        </w:rPr>
        <w:t>Rodrigo Solís Jaime</w:t>
      </w:r>
      <w:r w:rsidRPr="00915997">
        <w:rPr>
          <w:lang w:val="es-MX"/>
        </w:rPr>
        <w:tab/>
        <w:t xml:space="preserve">            </w:t>
      </w:r>
      <w:r>
        <w:rPr>
          <w:lang w:val="es-MX"/>
        </w:rPr>
        <w:t xml:space="preserve"> </w:t>
      </w:r>
      <w:r w:rsidRPr="00915997">
        <w:rPr>
          <w:lang w:val="es-MX"/>
        </w:rPr>
        <w:t>Tesorero</w:t>
      </w:r>
    </w:p>
    <w:p w:rsidR="00AC777D" w:rsidRDefault="00AC777D" w:rsidP="00AC777D">
      <w:pPr>
        <w:jc w:val="both"/>
        <w:rPr>
          <w:lang w:val="es-MX"/>
        </w:rPr>
      </w:pPr>
      <w:r w:rsidRPr="00874258">
        <w:rPr>
          <w:lang w:val="es-MX"/>
        </w:rPr>
        <w:t>Guillermo Cubillos Sánchez</w:t>
      </w:r>
      <w:r w:rsidRPr="00874258">
        <w:rPr>
          <w:lang w:val="es-MX"/>
        </w:rPr>
        <w:tab/>
      </w:r>
      <w:r>
        <w:rPr>
          <w:lang w:val="es-MX"/>
        </w:rPr>
        <w:t xml:space="preserve"> </w:t>
      </w:r>
      <w:r w:rsidRPr="00874258">
        <w:rPr>
          <w:lang w:val="es-MX"/>
        </w:rPr>
        <w:t>Vocal I</w:t>
      </w:r>
    </w:p>
    <w:p w:rsidR="00AC777D" w:rsidRPr="00014EB4" w:rsidRDefault="00AC777D" w:rsidP="00AC777D">
      <w:pPr>
        <w:jc w:val="both"/>
        <w:rPr>
          <w:lang w:val="es-MX"/>
        </w:rPr>
      </w:pPr>
      <w:r w:rsidRPr="00014EB4">
        <w:rPr>
          <w:lang w:val="es-MX"/>
        </w:rPr>
        <w:t>Wilmer Quirós Jiménez</w:t>
      </w:r>
      <w:r w:rsidRPr="00014EB4">
        <w:rPr>
          <w:lang w:val="es-MX"/>
        </w:rPr>
        <w:tab/>
      </w:r>
      <w:r>
        <w:rPr>
          <w:lang w:val="es-MX"/>
        </w:rPr>
        <w:t xml:space="preserve"> </w:t>
      </w:r>
      <w:r w:rsidRPr="00014EB4">
        <w:rPr>
          <w:lang w:val="es-MX"/>
        </w:rPr>
        <w:t>Vocal II</w:t>
      </w:r>
    </w:p>
    <w:p w:rsidR="00AC777D" w:rsidRDefault="00AC777D" w:rsidP="00AC777D">
      <w:pPr>
        <w:jc w:val="both"/>
        <w:rPr>
          <w:lang w:val="es-MX"/>
        </w:rPr>
      </w:pPr>
      <w:r w:rsidRPr="00823183">
        <w:rPr>
          <w:lang w:val="es-MX"/>
        </w:rPr>
        <w:t>Maribeth Chaves Carpio</w:t>
      </w:r>
      <w:r w:rsidRPr="00823183">
        <w:rPr>
          <w:lang w:val="es-MX"/>
        </w:rPr>
        <w:tab/>
      </w:r>
      <w:r>
        <w:rPr>
          <w:lang w:val="es-MX"/>
        </w:rPr>
        <w:t xml:space="preserve">  </w:t>
      </w:r>
      <w:r w:rsidRPr="00823183">
        <w:rPr>
          <w:lang w:val="es-MX"/>
        </w:rPr>
        <w:t>Fiscal</w:t>
      </w:r>
    </w:p>
    <w:p w:rsidR="00AC777D" w:rsidRDefault="00AC777D" w:rsidP="00AC777D">
      <w:pPr>
        <w:jc w:val="both"/>
        <w:rPr>
          <w:lang w:val="es-MX"/>
        </w:rPr>
      </w:pPr>
    </w:p>
    <w:p w:rsidR="00AC777D" w:rsidRDefault="00AC777D" w:rsidP="00AC777D">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AC777D" w:rsidRDefault="00AC777D" w:rsidP="00AC777D">
      <w:pPr>
        <w:jc w:val="both"/>
        <w:rPr>
          <w:sz w:val="22"/>
          <w:szCs w:val="22"/>
          <w:lang w:val="es-MX"/>
        </w:rPr>
      </w:pPr>
    </w:p>
    <w:p w:rsidR="00AC777D" w:rsidRPr="005D50FE" w:rsidRDefault="00AC777D" w:rsidP="00AC777D">
      <w:pPr>
        <w:pStyle w:val="Prrafodelista"/>
        <w:numPr>
          <w:ilvl w:val="1"/>
          <w:numId w:val="1"/>
        </w:numPr>
        <w:spacing w:after="0" w:line="240" w:lineRule="auto"/>
        <w:jc w:val="both"/>
        <w:rPr>
          <w:rFonts w:ascii="Times New Roman" w:eastAsia="Batang" w:hAnsi="Times New Roman"/>
          <w:sz w:val="24"/>
          <w:szCs w:val="24"/>
          <w:lang w:val="es-MX" w:eastAsia="es-CR"/>
        </w:rPr>
      </w:pPr>
      <w:r w:rsidRPr="005D50FE">
        <w:rPr>
          <w:rFonts w:ascii="Times New Roman" w:eastAsia="Batang" w:hAnsi="Times New Roman"/>
          <w:sz w:val="24"/>
          <w:szCs w:val="24"/>
          <w:lang w:val="es-MX" w:eastAsia="es-CR"/>
        </w:rPr>
        <w:t>Lectura y aprobación del Acta #33-2011 del miércoles 31 de agosto de 2011.</w:t>
      </w:r>
    </w:p>
    <w:p w:rsidR="00AC777D" w:rsidRDefault="00AC777D" w:rsidP="00AC777D">
      <w:pPr>
        <w:jc w:val="both"/>
        <w:rPr>
          <w:sz w:val="22"/>
          <w:szCs w:val="22"/>
          <w:lang w:val="es-MX"/>
        </w:rPr>
      </w:pPr>
    </w:p>
    <w:p w:rsidR="00AC777D" w:rsidRPr="00A1022B" w:rsidRDefault="00AC777D" w:rsidP="00AC777D">
      <w:pPr>
        <w:jc w:val="both"/>
        <w:rPr>
          <w:b/>
          <w:i/>
          <w:sz w:val="22"/>
          <w:szCs w:val="22"/>
          <w:lang w:val="es-MX"/>
        </w:rPr>
      </w:pPr>
      <w:r w:rsidRPr="00A1022B">
        <w:rPr>
          <w:b/>
          <w:i/>
          <w:sz w:val="22"/>
          <w:szCs w:val="22"/>
          <w:lang w:val="es-MX"/>
        </w:rPr>
        <w:t>Acuerdo 0</w:t>
      </w:r>
      <w:r>
        <w:rPr>
          <w:b/>
          <w:i/>
          <w:sz w:val="22"/>
          <w:szCs w:val="22"/>
          <w:lang w:val="es-MX"/>
        </w:rPr>
        <w:t xml:space="preserve">1-34: </w:t>
      </w:r>
      <w:r w:rsidRPr="00A1022B">
        <w:rPr>
          <w:b/>
          <w:i/>
          <w:sz w:val="22"/>
          <w:szCs w:val="22"/>
          <w:lang w:val="es-MX"/>
        </w:rPr>
        <w:t>Se aprueba el acta con las correcciones pertinentes.</w:t>
      </w:r>
    </w:p>
    <w:p w:rsidR="00AC777D" w:rsidRDefault="00AC777D" w:rsidP="00AC777D">
      <w:pPr>
        <w:jc w:val="both"/>
        <w:rPr>
          <w:sz w:val="22"/>
          <w:szCs w:val="22"/>
          <w:lang w:val="es-MX"/>
        </w:rPr>
      </w:pPr>
      <w:r>
        <w:rPr>
          <w:sz w:val="22"/>
          <w:szCs w:val="22"/>
          <w:lang w:val="es-MX"/>
        </w:rPr>
        <w:t xml:space="preserve">  </w:t>
      </w:r>
    </w:p>
    <w:p w:rsidR="00AC777D" w:rsidRPr="00984FE8" w:rsidRDefault="00AC777D" w:rsidP="00AC777D">
      <w:pPr>
        <w:jc w:val="both"/>
        <w:rPr>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AC777D" w:rsidRDefault="00AC777D" w:rsidP="00AC777D">
      <w:pPr>
        <w:jc w:val="both"/>
        <w:rPr>
          <w:sz w:val="22"/>
          <w:szCs w:val="22"/>
          <w:lang w:val="es-MX"/>
        </w:rPr>
      </w:pPr>
    </w:p>
    <w:p w:rsidR="00AC777D" w:rsidRPr="00282029" w:rsidRDefault="00AC777D" w:rsidP="00AC777D">
      <w:pPr>
        <w:jc w:val="both"/>
        <w:rPr>
          <w:sz w:val="22"/>
          <w:szCs w:val="22"/>
          <w:lang w:val="es-MX"/>
        </w:rPr>
      </w:pPr>
      <w:r w:rsidRPr="00282029">
        <w:rPr>
          <w:sz w:val="22"/>
          <w:szCs w:val="22"/>
          <w:lang w:val="es-MX"/>
        </w:rPr>
        <w:t>2.1 Actividades de la Semana de la Prensa:</w:t>
      </w:r>
    </w:p>
    <w:p w:rsidR="00AC777D" w:rsidRPr="00282029" w:rsidRDefault="00AC777D" w:rsidP="00AC777D">
      <w:pPr>
        <w:jc w:val="both"/>
        <w:rPr>
          <w:sz w:val="22"/>
          <w:szCs w:val="22"/>
          <w:lang w:val="es-MX"/>
        </w:rPr>
      </w:pPr>
    </w:p>
    <w:p w:rsidR="00AC777D" w:rsidRDefault="00AC777D" w:rsidP="00AC777D">
      <w:pPr>
        <w:jc w:val="both"/>
        <w:rPr>
          <w:sz w:val="22"/>
          <w:szCs w:val="22"/>
          <w:lang w:val="es-MX"/>
        </w:rPr>
      </w:pPr>
      <w:r w:rsidRPr="00282029">
        <w:rPr>
          <w:sz w:val="22"/>
          <w:szCs w:val="22"/>
          <w:lang w:val="es-MX"/>
        </w:rPr>
        <w:t>2.1.1 Artículos promocionales</w:t>
      </w:r>
    </w:p>
    <w:p w:rsidR="00AC777D" w:rsidRDefault="00AC777D" w:rsidP="00AC777D">
      <w:pPr>
        <w:jc w:val="both"/>
        <w:rPr>
          <w:sz w:val="22"/>
          <w:szCs w:val="22"/>
          <w:lang w:val="es-MX"/>
        </w:rPr>
      </w:pPr>
    </w:p>
    <w:p w:rsidR="00AC777D" w:rsidRDefault="00AC777D" w:rsidP="00AC777D">
      <w:pPr>
        <w:jc w:val="both"/>
        <w:rPr>
          <w:b/>
          <w:i/>
          <w:sz w:val="22"/>
          <w:szCs w:val="22"/>
          <w:lang w:val="es-MX"/>
        </w:rPr>
      </w:pPr>
      <w:r w:rsidRPr="002E126C">
        <w:rPr>
          <w:b/>
          <w:i/>
          <w:sz w:val="22"/>
          <w:szCs w:val="22"/>
          <w:lang w:val="es-MX"/>
        </w:rPr>
        <w:t xml:space="preserve">Acuerdo 02-34: Se acuerda contactar a Pablo Guerrero de </w:t>
      </w:r>
      <w:proofErr w:type="spellStart"/>
      <w:r w:rsidRPr="002E126C">
        <w:rPr>
          <w:b/>
          <w:i/>
          <w:sz w:val="22"/>
          <w:szCs w:val="22"/>
          <w:lang w:val="es-MX"/>
        </w:rPr>
        <w:t>Gomarketing</w:t>
      </w:r>
      <w:proofErr w:type="spellEnd"/>
      <w:r w:rsidRPr="002E126C">
        <w:rPr>
          <w:b/>
          <w:i/>
          <w:sz w:val="22"/>
          <w:szCs w:val="22"/>
          <w:lang w:val="es-MX"/>
        </w:rPr>
        <w:t xml:space="preserve"> para que trabaje 300 </w:t>
      </w:r>
      <w:proofErr w:type="spellStart"/>
      <w:r w:rsidRPr="002E126C">
        <w:rPr>
          <w:b/>
          <w:i/>
          <w:sz w:val="22"/>
          <w:szCs w:val="22"/>
          <w:lang w:val="es-MX"/>
        </w:rPr>
        <w:t>portagafetes</w:t>
      </w:r>
      <w:proofErr w:type="spellEnd"/>
      <w:r w:rsidRPr="002E126C">
        <w:rPr>
          <w:b/>
          <w:i/>
          <w:sz w:val="22"/>
          <w:szCs w:val="22"/>
          <w:lang w:val="es-MX"/>
        </w:rPr>
        <w:t xml:space="preserve"> en los colores disponibles (azul y rojo). Fijar fecha de entrega máximo para el 16 de setiembre.</w:t>
      </w:r>
    </w:p>
    <w:p w:rsidR="00AC777D" w:rsidRPr="00AE3854" w:rsidRDefault="00AC777D" w:rsidP="00AC777D">
      <w:pPr>
        <w:jc w:val="both"/>
        <w:rPr>
          <w:sz w:val="22"/>
          <w:szCs w:val="22"/>
          <w:lang w:val="es-MX"/>
        </w:rPr>
      </w:pPr>
      <w:r>
        <w:rPr>
          <w:b/>
          <w:i/>
          <w:sz w:val="22"/>
          <w:szCs w:val="22"/>
          <w:lang w:val="es-MX"/>
        </w:rPr>
        <w:t>Se acuerda colocar en la jarra cervecera la información de contacto del Fondo.</w:t>
      </w:r>
    </w:p>
    <w:p w:rsidR="00AC777D" w:rsidRPr="00282029" w:rsidRDefault="00AC777D" w:rsidP="00AC777D">
      <w:pPr>
        <w:jc w:val="both"/>
        <w:rPr>
          <w:sz w:val="22"/>
          <w:szCs w:val="22"/>
          <w:lang w:val="es-MX"/>
        </w:rPr>
      </w:pPr>
    </w:p>
    <w:p w:rsidR="00AC777D" w:rsidRDefault="00AC777D" w:rsidP="00AC777D">
      <w:pPr>
        <w:jc w:val="both"/>
        <w:rPr>
          <w:sz w:val="22"/>
          <w:szCs w:val="22"/>
          <w:lang w:val="es-MX"/>
        </w:rPr>
      </w:pPr>
      <w:r w:rsidRPr="00282029">
        <w:rPr>
          <w:sz w:val="22"/>
          <w:szCs w:val="22"/>
          <w:lang w:val="es-MX"/>
        </w:rPr>
        <w:t>2.1.2 Stand para la “Noche de Embajadas”</w:t>
      </w:r>
    </w:p>
    <w:p w:rsidR="00AC777D" w:rsidRDefault="00AC777D" w:rsidP="00AC777D">
      <w:pPr>
        <w:jc w:val="both"/>
        <w:rPr>
          <w:sz w:val="22"/>
          <w:szCs w:val="22"/>
          <w:lang w:val="es-MX"/>
        </w:rPr>
      </w:pPr>
    </w:p>
    <w:p w:rsidR="00AC777D" w:rsidRDefault="00AC777D" w:rsidP="00AC777D">
      <w:pPr>
        <w:jc w:val="both"/>
        <w:rPr>
          <w:b/>
          <w:i/>
          <w:sz w:val="22"/>
          <w:szCs w:val="22"/>
          <w:lang w:val="es-MX"/>
        </w:rPr>
      </w:pPr>
      <w:r w:rsidRPr="00A1022B">
        <w:rPr>
          <w:b/>
          <w:i/>
          <w:sz w:val="22"/>
          <w:szCs w:val="22"/>
          <w:lang w:val="es-MX"/>
        </w:rPr>
        <w:t>Acuerdo 0</w:t>
      </w:r>
      <w:r>
        <w:rPr>
          <w:b/>
          <w:i/>
          <w:sz w:val="22"/>
          <w:szCs w:val="22"/>
          <w:lang w:val="es-MX"/>
        </w:rPr>
        <w:t xml:space="preserve">3-34: Se acuerda contactar a Rótulos </w:t>
      </w:r>
      <w:proofErr w:type="spellStart"/>
      <w:r>
        <w:rPr>
          <w:b/>
          <w:i/>
          <w:sz w:val="22"/>
          <w:szCs w:val="22"/>
          <w:lang w:val="es-MX"/>
        </w:rPr>
        <w:t>Arzala</w:t>
      </w:r>
      <w:proofErr w:type="spellEnd"/>
      <w:r>
        <w:rPr>
          <w:b/>
          <w:i/>
          <w:sz w:val="22"/>
          <w:szCs w:val="22"/>
          <w:lang w:val="es-MX"/>
        </w:rPr>
        <w:t xml:space="preserve"> para consultar respecto del formato de la estructura, si son modulares o no, así como los tiempos de entrega, con el fin de definir si se contrata con ellos el stand. Se buscarán también otras opciones para cotizar.</w:t>
      </w:r>
    </w:p>
    <w:p w:rsidR="00AC777D" w:rsidRDefault="00AC777D" w:rsidP="00AC777D">
      <w:pPr>
        <w:jc w:val="both"/>
        <w:rPr>
          <w:b/>
          <w:i/>
          <w:sz w:val="22"/>
          <w:szCs w:val="22"/>
          <w:lang w:val="es-MX"/>
        </w:rPr>
      </w:pPr>
      <w:r>
        <w:rPr>
          <w:b/>
          <w:i/>
          <w:sz w:val="22"/>
          <w:szCs w:val="22"/>
          <w:lang w:val="es-MX"/>
        </w:rPr>
        <w:t>Se definen detalles de la decoración, comida y atención que se les brindará a las personas colegiadas que visitarán el stand.</w:t>
      </w:r>
    </w:p>
    <w:p w:rsidR="00AC777D" w:rsidRPr="001861F9" w:rsidRDefault="00AC777D" w:rsidP="00AC777D">
      <w:pPr>
        <w:jc w:val="both"/>
        <w:rPr>
          <w:b/>
          <w:i/>
          <w:sz w:val="22"/>
          <w:szCs w:val="22"/>
          <w:lang w:val="es-MX"/>
        </w:rPr>
      </w:pPr>
      <w:r>
        <w:rPr>
          <w:b/>
          <w:i/>
          <w:sz w:val="22"/>
          <w:szCs w:val="22"/>
          <w:lang w:val="es-MX"/>
        </w:rPr>
        <w:t>Se contactará a la colegiada para recibir apoyo en el diseño y montaje del stand del Fondo.</w:t>
      </w:r>
    </w:p>
    <w:p w:rsidR="00AC777D" w:rsidRDefault="00AC777D" w:rsidP="00AC777D">
      <w:pPr>
        <w:jc w:val="both"/>
        <w:rPr>
          <w:sz w:val="22"/>
          <w:szCs w:val="22"/>
          <w:lang w:val="es-MX"/>
        </w:rPr>
      </w:pPr>
    </w:p>
    <w:p w:rsidR="00AC777D" w:rsidRDefault="00AC777D" w:rsidP="00AC777D">
      <w:pPr>
        <w:jc w:val="both"/>
        <w:rPr>
          <w:sz w:val="22"/>
          <w:szCs w:val="22"/>
          <w:lang w:val="es-MX"/>
        </w:rPr>
      </w:pPr>
      <w:r w:rsidRPr="0014415B">
        <w:rPr>
          <w:b/>
          <w:sz w:val="22"/>
          <w:szCs w:val="22"/>
          <w:lang w:val="es-MX"/>
        </w:rPr>
        <w:t>ARTÍCULO TERCERO</w:t>
      </w:r>
      <w:r w:rsidRPr="0014415B">
        <w:rPr>
          <w:sz w:val="22"/>
          <w:szCs w:val="22"/>
          <w:lang w:val="es-MX"/>
        </w:rPr>
        <w:t>: CRÉDITOS</w:t>
      </w:r>
    </w:p>
    <w:p w:rsidR="00AC777D" w:rsidRDefault="00AC777D" w:rsidP="00AC777D">
      <w:pPr>
        <w:jc w:val="both"/>
        <w:rPr>
          <w:sz w:val="22"/>
          <w:szCs w:val="22"/>
          <w:lang w:val="es-MX"/>
        </w:rPr>
      </w:pPr>
    </w:p>
    <w:p w:rsidR="00AC777D" w:rsidRDefault="00AC777D" w:rsidP="00AC777D">
      <w:pPr>
        <w:rPr>
          <w:sz w:val="22"/>
          <w:szCs w:val="22"/>
          <w:lang w:val="es-MX"/>
        </w:rPr>
      </w:pPr>
      <w:r>
        <w:rPr>
          <w:sz w:val="22"/>
          <w:szCs w:val="22"/>
          <w:lang w:val="es-MX"/>
        </w:rPr>
        <w:t xml:space="preserve">3.1 Línea Abierta Crédito Fácil  </w:t>
      </w:r>
      <w:r w:rsidRPr="00330D00">
        <w:rPr>
          <w:sz w:val="22"/>
          <w:szCs w:val="22"/>
          <w:lang w:val="es-MX"/>
        </w:rPr>
        <w:t>por ¢ 1.000.000.00</w:t>
      </w:r>
      <w:r>
        <w:rPr>
          <w:sz w:val="22"/>
          <w:szCs w:val="22"/>
          <w:lang w:val="es-MX"/>
        </w:rPr>
        <w:t xml:space="preserve"> con un plazo de 36 meses.</w:t>
      </w:r>
    </w:p>
    <w:p w:rsidR="00AC777D" w:rsidRPr="00330D00" w:rsidRDefault="00AC777D" w:rsidP="00AC777D">
      <w:pPr>
        <w:rPr>
          <w:sz w:val="22"/>
          <w:szCs w:val="22"/>
          <w:lang w:val="es-MX"/>
        </w:rPr>
      </w:pPr>
    </w:p>
    <w:p w:rsidR="00AC777D" w:rsidRDefault="00AC777D" w:rsidP="00AC777D">
      <w:pPr>
        <w:jc w:val="both"/>
        <w:rPr>
          <w:b/>
          <w:bCs/>
          <w:i/>
          <w:iCs/>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-3</w:t>
      </w:r>
      <w:r>
        <w:rPr>
          <w:b/>
          <w:bCs/>
          <w:i/>
          <w:iCs/>
          <w:sz w:val="22"/>
          <w:szCs w:val="22"/>
          <w:lang w:val="es-MX"/>
        </w:rPr>
        <w:t xml:space="preserve">4: Se aprueba </w:t>
      </w:r>
      <w:r w:rsidRPr="00850155">
        <w:rPr>
          <w:b/>
          <w:bCs/>
          <w:i/>
          <w:iCs/>
          <w:sz w:val="22"/>
          <w:szCs w:val="22"/>
          <w:lang w:val="es-MX"/>
        </w:rPr>
        <w:t xml:space="preserve">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con un  plazo de 36 meses y  tasa de interés de acuerdo al plazo de cada giro, </w:t>
      </w:r>
      <w:r w:rsidRPr="007C56B7">
        <w:rPr>
          <w:b/>
          <w:bCs/>
          <w:i/>
          <w:iCs/>
          <w:sz w:val="22"/>
          <w:szCs w:val="22"/>
          <w:lang w:val="es-MX"/>
        </w:rPr>
        <w:t xml:space="preserve"> </w:t>
      </w:r>
      <w:r>
        <w:rPr>
          <w:b/>
          <w:bCs/>
          <w:i/>
          <w:iCs/>
          <w:sz w:val="22"/>
          <w:szCs w:val="22"/>
          <w:lang w:val="es-MX"/>
        </w:rPr>
        <w:t>de acuerdo con la recomendación técnica de la Administradora.</w:t>
      </w:r>
    </w:p>
    <w:p w:rsidR="00AC777D" w:rsidRDefault="00AC777D" w:rsidP="00AC777D">
      <w:pPr>
        <w:jc w:val="both"/>
        <w:rPr>
          <w:b/>
          <w:bCs/>
          <w:i/>
          <w:iCs/>
          <w:sz w:val="22"/>
          <w:szCs w:val="22"/>
          <w:lang w:val="es-MX"/>
        </w:rPr>
      </w:pPr>
      <w:r>
        <w:rPr>
          <w:b/>
          <w:bCs/>
          <w:i/>
          <w:iCs/>
          <w:sz w:val="22"/>
          <w:szCs w:val="22"/>
          <w:lang w:val="es-MX"/>
        </w:rPr>
        <w:t xml:space="preserve"> </w:t>
      </w:r>
    </w:p>
    <w:p w:rsidR="00AC777D" w:rsidRDefault="00AC777D" w:rsidP="00AC777D">
      <w:pPr>
        <w:jc w:val="both"/>
        <w:rPr>
          <w:b/>
          <w:bCs/>
          <w:i/>
          <w:iCs/>
          <w:sz w:val="22"/>
          <w:szCs w:val="22"/>
          <w:lang w:val="es-MX"/>
        </w:rPr>
      </w:pPr>
    </w:p>
    <w:p w:rsidR="00AC777D" w:rsidRDefault="00AC777D" w:rsidP="00AC777D">
      <w:pPr>
        <w:jc w:val="both"/>
        <w:rPr>
          <w:sz w:val="22"/>
          <w:szCs w:val="22"/>
          <w:lang w:val="es-MX"/>
        </w:rPr>
      </w:pPr>
      <w:r w:rsidRPr="0060417A">
        <w:rPr>
          <w:sz w:val="22"/>
          <w:szCs w:val="22"/>
          <w:lang w:val="es-MX"/>
        </w:rPr>
        <w:lastRenderedPageBreak/>
        <w:t>3.</w:t>
      </w:r>
      <w:r>
        <w:rPr>
          <w:sz w:val="22"/>
          <w:szCs w:val="22"/>
          <w:lang w:val="es-MX"/>
        </w:rPr>
        <w:t xml:space="preserve">2 Crédito Personal Fiduciario (Refundición) por ¢2.800.000.00 a una tasa de interés del 18% con un plazo de 72 meses. </w:t>
      </w:r>
    </w:p>
    <w:p w:rsidR="00AC777D" w:rsidRDefault="00AC777D" w:rsidP="00AC777D">
      <w:pPr>
        <w:jc w:val="both"/>
        <w:rPr>
          <w:b/>
          <w:bCs/>
          <w:i/>
          <w:iCs/>
          <w:sz w:val="22"/>
          <w:szCs w:val="22"/>
          <w:lang w:val="es-MX"/>
        </w:rPr>
      </w:pPr>
    </w:p>
    <w:p w:rsidR="00AC777D" w:rsidRDefault="00AC777D" w:rsidP="00AC777D">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-3</w:t>
      </w:r>
      <w:r>
        <w:rPr>
          <w:b/>
          <w:bCs/>
          <w:i/>
          <w:iCs/>
          <w:sz w:val="22"/>
          <w:szCs w:val="22"/>
          <w:lang w:val="es-MX"/>
        </w:rPr>
        <w:t>4: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(Refundición) </w:t>
      </w:r>
      <w:r w:rsidRPr="000C4F52">
        <w:rPr>
          <w:b/>
          <w:bCs/>
          <w:i/>
          <w:iCs/>
          <w:sz w:val="22"/>
          <w:szCs w:val="22"/>
          <w:lang w:val="es-MX"/>
        </w:rPr>
        <w:t>por ¢</w:t>
      </w:r>
      <w:r>
        <w:rPr>
          <w:b/>
          <w:bCs/>
          <w:i/>
          <w:iCs/>
          <w:sz w:val="22"/>
          <w:szCs w:val="22"/>
          <w:lang w:val="es-MX"/>
        </w:rPr>
        <w:t>2.800.000.00 con una tasa de interés del 18% y un plazo de 72 meses, de acuerdo con la recomendación técnica de la Administradora.</w:t>
      </w:r>
    </w:p>
    <w:p w:rsidR="00AC777D" w:rsidRDefault="00AC777D" w:rsidP="00AC777D">
      <w:pPr>
        <w:jc w:val="both"/>
        <w:rPr>
          <w:b/>
          <w:bCs/>
          <w:i/>
          <w:iCs/>
          <w:sz w:val="22"/>
          <w:szCs w:val="22"/>
          <w:lang w:val="es-MX"/>
        </w:rPr>
      </w:pPr>
    </w:p>
    <w:p w:rsidR="00AC777D" w:rsidRPr="0060417A" w:rsidRDefault="00AC777D" w:rsidP="00AC777D">
      <w:pPr>
        <w:jc w:val="both"/>
        <w:rPr>
          <w:sz w:val="22"/>
          <w:szCs w:val="22"/>
          <w:lang w:val="es-MX"/>
        </w:rPr>
      </w:pPr>
    </w:p>
    <w:p w:rsidR="00AC777D" w:rsidRPr="00B36662" w:rsidRDefault="00AC777D" w:rsidP="00AC777D">
      <w:pPr>
        <w:jc w:val="both"/>
        <w:rPr>
          <w:b/>
          <w:bCs/>
          <w:i/>
          <w:iCs/>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AC777D" w:rsidRPr="0010020B" w:rsidRDefault="00AC777D" w:rsidP="00AC777D">
      <w:pPr>
        <w:jc w:val="both"/>
        <w:rPr>
          <w:sz w:val="22"/>
          <w:szCs w:val="22"/>
          <w:lang w:val="es-MX"/>
        </w:rPr>
      </w:pPr>
      <w:r>
        <w:rPr>
          <w:sz w:val="22"/>
          <w:szCs w:val="22"/>
          <w:lang w:val="es-MX"/>
        </w:rPr>
        <w:t xml:space="preserve">No hay. </w:t>
      </w:r>
    </w:p>
    <w:p w:rsidR="00AC777D" w:rsidRPr="0013032A" w:rsidRDefault="00AC777D" w:rsidP="00AC777D">
      <w:pPr>
        <w:jc w:val="both"/>
        <w:rPr>
          <w:b/>
          <w:i/>
          <w:sz w:val="22"/>
          <w:szCs w:val="22"/>
          <w:lang w:val="es-MX"/>
        </w:rPr>
      </w:pPr>
    </w:p>
    <w:p w:rsidR="00AC777D" w:rsidRDefault="00AC777D" w:rsidP="00AC777D">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Memorando de Junta Directiva</w:t>
      </w:r>
    </w:p>
    <w:p w:rsidR="00AC777D" w:rsidRDefault="00AC777D" w:rsidP="00AC777D">
      <w:pPr>
        <w:jc w:val="both"/>
        <w:rPr>
          <w:sz w:val="22"/>
          <w:szCs w:val="22"/>
          <w:lang w:val="es-MX"/>
        </w:rPr>
      </w:pPr>
    </w:p>
    <w:p w:rsidR="00AC777D" w:rsidRPr="00F06698" w:rsidRDefault="00AC777D" w:rsidP="00AC777D">
      <w:pPr>
        <w:jc w:val="both"/>
        <w:rPr>
          <w:b/>
          <w:bCs/>
          <w:i/>
          <w:iCs/>
          <w:sz w:val="22"/>
          <w:szCs w:val="22"/>
          <w:lang w:val="es-MX"/>
        </w:rPr>
      </w:pPr>
      <w:r w:rsidRPr="00F06698">
        <w:rPr>
          <w:b/>
          <w:bCs/>
          <w:i/>
          <w:iCs/>
          <w:sz w:val="22"/>
          <w:szCs w:val="22"/>
          <w:lang w:val="es-MX"/>
        </w:rPr>
        <w:t>Se conoce y se toma nota.</w:t>
      </w:r>
    </w:p>
    <w:p w:rsidR="00AC777D" w:rsidRDefault="00AC777D" w:rsidP="00AC777D">
      <w:pPr>
        <w:jc w:val="both"/>
        <w:rPr>
          <w:sz w:val="22"/>
          <w:szCs w:val="22"/>
          <w:lang w:val="es-MX"/>
        </w:rPr>
      </w:pPr>
    </w:p>
    <w:p w:rsidR="00AC777D" w:rsidRDefault="00AC777D" w:rsidP="00AC777D">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6.1 Festival de la Luz</w:t>
      </w:r>
    </w:p>
    <w:p w:rsidR="00AC777D" w:rsidRDefault="00AC777D" w:rsidP="00AC777D">
      <w:pPr>
        <w:jc w:val="both"/>
        <w:rPr>
          <w:sz w:val="22"/>
          <w:szCs w:val="22"/>
          <w:lang w:val="es-MX"/>
        </w:rPr>
      </w:pPr>
    </w:p>
    <w:p w:rsidR="00AC777D" w:rsidRDefault="00AC777D" w:rsidP="00AC777D">
      <w:pPr>
        <w:jc w:val="both"/>
        <w:rPr>
          <w:sz w:val="22"/>
          <w:szCs w:val="22"/>
          <w:lang w:val="es-MX"/>
        </w:rPr>
      </w:pPr>
      <w:r>
        <w:rPr>
          <w:b/>
          <w:bCs/>
          <w:i/>
          <w:iCs/>
          <w:sz w:val="22"/>
          <w:szCs w:val="22"/>
          <w:lang w:val="es-MX"/>
        </w:rPr>
        <w:t>A</w:t>
      </w:r>
      <w:r w:rsidRPr="00850155">
        <w:rPr>
          <w:b/>
          <w:bCs/>
          <w:i/>
          <w:iCs/>
          <w:sz w:val="22"/>
          <w:szCs w:val="22"/>
          <w:lang w:val="es-MX"/>
        </w:rPr>
        <w:t>cuerdo 0</w:t>
      </w:r>
      <w:r>
        <w:rPr>
          <w:b/>
          <w:bCs/>
          <w:i/>
          <w:iCs/>
          <w:sz w:val="22"/>
          <w:szCs w:val="22"/>
          <w:lang w:val="es-MX"/>
        </w:rPr>
        <w:t>6</w:t>
      </w:r>
      <w:r w:rsidRPr="00850155">
        <w:rPr>
          <w:b/>
          <w:bCs/>
          <w:i/>
          <w:iCs/>
          <w:sz w:val="22"/>
          <w:szCs w:val="22"/>
          <w:lang w:val="es-MX"/>
        </w:rPr>
        <w:t>-3</w:t>
      </w:r>
      <w:r>
        <w:rPr>
          <w:b/>
          <w:bCs/>
          <w:i/>
          <w:iCs/>
          <w:sz w:val="22"/>
          <w:szCs w:val="22"/>
          <w:lang w:val="es-MX"/>
        </w:rPr>
        <w:t>4: Se conoce la comunicación verbal de la Municipalidad de San José acerca de la negativa del permiso para instalar las tarimas. Se acuerda que la Administradora irá por la comunicación escrita con el fin de contar con los argumentos de la resolución y tomar acciones al respecto.</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6.2 Fiesta infantil</w:t>
      </w:r>
    </w:p>
    <w:p w:rsidR="00AC777D" w:rsidRPr="00F06698" w:rsidRDefault="00AC777D" w:rsidP="00AC777D">
      <w:pPr>
        <w:jc w:val="both"/>
        <w:rPr>
          <w:b/>
          <w:bCs/>
          <w:i/>
          <w:iCs/>
          <w:sz w:val="22"/>
          <w:szCs w:val="22"/>
          <w:lang w:val="es-MX"/>
        </w:rPr>
      </w:pPr>
    </w:p>
    <w:p w:rsidR="00AC777D" w:rsidRPr="00F06698" w:rsidRDefault="00AC777D" w:rsidP="00AC777D">
      <w:pPr>
        <w:jc w:val="both"/>
        <w:rPr>
          <w:b/>
          <w:bCs/>
          <w:i/>
          <w:iCs/>
          <w:sz w:val="22"/>
          <w:szCs w:val="22"/>
          <w:lang w:val="es-MX"/>
        </w:rPr>
      </w:pPr>
      <w:r w:rsidRPr="00F06698">
        <w:rPr>
          <w:b/>
          <w:bCs/>
          <w:i/>
          <w:iCs/>
          <w:sz w:val="22"/>
          <w:szCs w:val="22"/>
          <w:lang w:val="es-MX"/>
        </w:rPr>
        <w:t>La Administradora informa que reservó la finca del Colegio de Periodistas</w:t>
      </w:r>
      <w:r>
        <w:rPr>
          <w:b/>
          <w:bCs/>
          <w:i/>
          <w:iCs/>
          <w:sz w:val="22"/>
          <w:szCs w:val="22"/>
          <w:lang w:val="es-MX"/>
        </w:rPr>
        <w:t xml:space="preserve"> </w:t>
      </w:r>
      <w:r w:rsidRPr="00F06698">
        <w:rPr>
          <w:b/>
          <w:bCs/>
          <w:i/>
          <w:iCs/>
          <w:sz w:val="22"/>
          <w:szCs w:val="22"/>
          <w:lang w:val="es-MX"/>
        </w:rPr>
        <w:t>de manera tentativa para</w:t>
      </w:r>
      <w:r>
        <w:rPr>
          <w:b/>
          <w:bCs/>
          <w:i/>
          <w:iCs/>
          <w:sz w:val="22"/>
          <w:szCs w:val="22"/>
          <w:lang w:val="es-MX"/>
        </w:rPr>
        <w:t xml:space="preserve"> </w:t>
      </w:r>
      <w:r w:rsidRPr="00F06698">
        <w:rPr>
          <w:b/>
          <w:bCs/>
          <w:i/>
          <w:iCs/>
          <w:sz w:val="22"/>
          <w:szCs w:val="22"/>
          <w:lang w:val="es-MX"/>
        </w:rPr>
        <w:t xml:space="preserve">el domingo 4 de </w:t>
      </w:r>
      <w:r>
        <w:rPr>
          <w:b/>
          <w:bCs/>
          <w:i/>
          <w:iCs/>
          <w:sz w:val="22"/>
          <w:szCs w:val="22"/>
          <w:lang w:val="es-MX"/>
        </w:rPr>
        <w:t>diciembre</w:t>
      </w:r>
      <w:r w:rsidRPr="00F06698">
        <w:rPr>
          <w:b/>
          <w:bCs/>
          <w:i/>
          <w:iCs/>
          <w:sz w:val="22"/>
          <w:szCs w:val="22"/>
          <w:lang w:val="es-MX"/>
        </w:rPr>
        <w:t>, en caso de que se requiera realizar la fiesta infantil en ese sitio. Se tomar</w:t>
      </w:r>
      <w:r>
        <w:rPr>
          <w:b/>
          <w:bCs/>
          <w:i/>
          <w:iCs/>
          <w:sz w:val="22"/>
          <w:szCs w:val="22"/>
          <w:lang w:val="es-MX"/>
        </w:rPr>
        <w:t>án decisiones dependiendo de la</w:t>
      </w:r>
      <w:r w:rsidRPr="00F06698">
        <w:rPr>
          <w:b/>
          <w:bCs/>
          <w:i/>
          <w:iCs/>
          <w:sz w:val="22"/>
          <w:szCs w:val="22"/>
          <w:lang w:val="es-MX"/>
        </w:rPr>
        <w:t xml:space="preserve"> resolución de</w:t>
      </w:r>
      <w:r>
        <w:rPr>
          <w:b/>
          <w:bCs/>
          <w:i/>
          <w:iCs/>
          <w:sz w:val="22"/>
          <w:szCs w:val="22"/>
          <w:lang w:val="es-MX"/>
        </w:rPr>
        <w:t xml:space="preserve"> </w:t>
      </w:r>
      <w:r w:rsidRPr="00F06698">
        <w:rPr>
          <w:b/>
          <w:bCs/>
          <w:i/>
          <w:iCs/>
          <w:sz w:val="22"/>
          <w:szCs w:val="22"/>
          <w:lang w:val="es-MX"/>
        </w:rPr>
        <w:t>l</w:t>
      </w:r>
      <w:r>
        <w:rPr>
          <w:b/>
          <w:bCs/>
          <w:i/>
          <w:iCs/>
          <w:sz w:val="22"/>
          <w:szCs w:val="22"/>
          <w:lang w:val="es-MX"/>
        </w:rPr>
        <w:t>a situación</w:t>
      </w:r>
      <w:r w:rsidRPr="00F06698">
        <w:rPr>
          <w:b/>
          <w:bCs/>
          <w:i/>
          <w:iCs/>
          <w:sz w:val="22"/>
          <w:szCs w:val="22"/>
          <w:lang w:val="es-MX"/>
        </w:rPr>
        <w:t xml:space="preserve"> del Festival de la Luz.</w:t>
      </w:r>
    </w:p>
    <w:p w:rsidR="00AC777D" w:rsidRDefault="00AC777D" w:rsidP="00AC777D">
      <w:pPr>
        <w:jc w:val="both"/>
        <w:rPr>
          <w:sz w:val="22"/>
          <w:szCs w:val="22"/>
          <w:lang w:val="es-MX"/>
        </w:rPr>
      </w:pPr>
    </w:p>
    <w:p w:rsidR="00AC777D" w:rsidRDefault="00AC777D" w:rsidP="00AC777D">
      <w:pPr>
        <w:jc w:val="both"/>
        <w:rPr>
          <w:sz w:val="22"/>
          <w:szCs w:val="22"/>
          <w:lang w:val="es-MX"/>
        </w:rPr>
      </w:pPr>
      <w:r w:rsidRPr="00B24F0F">
        <w:rPr>
          <w:b/>
          <w:sz w:val="22"/>
          <w:szCs w:val="22"/>
          <w:lang w:val="es-MX"/>
        </w:rPr>
        <w:t>SETIMO</w:t>
      </w:r>
      <w:r>
        <w:rPr>
          <w:sz w:val="22"/>
          <w:szCs w:val="22"/>
          <w:lang w:val="es-MX"/>
        </w:rPr>
        <w:t>: INVERSIONES</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No hay.</w:t>
      </w:r>
    </w:p>
    <w:p w:rsidR="00AC777D" w:rsidRDefault="00AC777D" w:rsidP="00AC777D">
      <w:pPr>
        <w:jc w:val="both"/>
        <w:rPr>
          <w:sz w:val="22"/>
          <w:szCs w:val="22"/>
          <w:lang w:val="es-MX"/>
        </w:rPr>
      </w:pPr>
    </w:p>
    <w:p w:rsidR="00AC777D" w:rsidRDefault="00AC777D" w:rsidP="00AC777D">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w:t>
      </w:r>
      <w:r w:rsidRPr="00E74CCE">
        <w:rPr>
          <w:b/>
          <w:sz w:val="22"/>
          <w:szCs w:val="22"/>
          <w:lang w:val="es-MX"/>
        </w:rPr>
        <w:t>VO</w:t>
      </w:r>
      <w:r>
        <w:rPr>
          <w:b/>
          <w:sz w:val="22"/>
          <w:szCs w:val="22"/>
          <w:lang w:val="es-MX"/>
        </w:rPr>
        <w:t>:</w:t>
      </w:r>
      <w:r>
        <w:rPr>
          <w:sz w:val="22"/>
          <w:szCs w:val="22"/>
          <w:lang w:val="es-MX"/>
        </w:rPr>
        <w:t xml:space="preserve"> INICIATIVAS</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La directiva acuerda que la sesión de la otra semana se realizará el día martes 13 de setiembre a las 6 p. m., con el fin de contar con el quórum requerido.</w:t>
      </w:r>
    </w:p>
    <w:p w:rsidR="00AC777D" w:rsidRDefault="00AC777D" w:rsidP="00AC777D">
      <w:pPr>
        <w:jc w:val="both"/>
        <w:rPr>
          <w:sz w:val="22"/>
          <w:szCs w:val="22"/>
          <w:lang w:val="es-MX"/>
        </w:rPr>
      </w:pPr>
      <w:r>
        <w:rPr>
          <w:sz w:val="22"/>
          <w:szCs w:val="22"/>
          <w:lang w:val="es-MX"/>
        </w:rPr>
        <w:t xml:space="preserve"> </w:t>
      </w:r>
    </w:p>
    <w:p w:rsidR="00AC777D" w:rsidRDefault="00AC777D" w:rsidP="00AC777D">
      <w:pPr>
        <w:jc w:val="both"/>
        <w:rPr>
          <w:sz w:val="22"/>
          <w:szCs w:val="22"/>
          <w:lang w:val="es-MX"/>
        </w:rPr>
      </w:pPr>
    </w:p>
    <w:p w:rsidR="00AC777D" w:rsidRDefault="00AC777D" w:rsidP="00AC777D">
      <w:pPr>
        <w:jc w:val="both"/>
        <w:rPr>
          <w:sz w:val="22"/>
          <w:szCs w:val="22"/>
          <w:lang w:val="es-MX"/>
        </w:rPr>
      </w:pPr>
      <w:r>
        <w:rPr>
          <w:sz w:val="22"/>
          <w:szCs w:val="22"/>
          <w:lang w:val="es-MX"/>
        </w:rPr>
        <w:t>Se levanta la sesión a las veinte horas con treinta minutos.</w:t>
      </w:r>
    </w:p>
    <w:p w:rsidR="00AC777D" w:rsidRDefault="00AC777D" w:rsidP="00AC777D">
      <w:pPr>
        <w:jc w:val="both"/>
        <w:rPr>
          <w:sz w:val="22"/>
          <w:szCs w:val="22"/>
          <w:lang w:val="es-MX"/>
        </w:rPr>
      </w:pPr>
    </w:p>
    <w:p w:rsidR="00AC777D" w:rsidRDefault="00AC777D" w:rsidP="00AC777D">
      <w:pPr>
        <w:rPr>
          <w:sz w:val="22"/>
          <w:szCs w:val="22"/>
          <w:lang w:val="es-MX"/>
        </w:rPr>
      </w:pPr>
    </w:p>
    <w:p w:rsidR="00AC777D" w:rsidRDefault="00AC777D" w:rsidP="00AC777D">
      <w:pPr>
        <w:rPr>
          <w:sz w:val="22"/>
          <w:szCs w:val="22"/>
          <w:lang w:val="es-MX"/>
        </w:rPr>
      </w:pPr>
    </w:p>
    <w:p w:rsidR="00AC777D" w:rsidRDefault="00AC777D" w:rsidP="00AC777D">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AC777D" w:rsidRDefault="00AC777D" w:rsidP="00AC777D">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25F71"/>
    <w:multiLevelType w:val="multilevel"/>
    <w:tmpl w:val="7F9E3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AC777D"/>
    <w:rsid w:val="00181E46"/>
    <w:rsid w:val="00185828"/>
    <w:rsid w:val="001D22D1"/>
    <w:rsid w:val="004141EB"/>
    <w:rsid w:val="00AC777D"/>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7D"/>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777D"/>
    <w:pPr>
      <w:spacing w:after="200" w:line="276" w:lineRule="auto"/>
      <w:ind w:left="720"/>
      <w:contextualSpacing/>
    </w:pPr>
    <w:rPr>
      <w:rFonts w:ascii="Calibri" w:eastAsia="Calibri" w:hAnsi="Calibri"/>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2819</Characters>
  <Application>Microsoft Office Word</Application>
  <DocSecurity>0</DocSecurity>
  <Lines>23</Lines>
  <Paragraphs>6</Paragraphs>
  <ScaleCrop>false</ScaleCrop>
  <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2012-02-29T16:50:00Z</dcterms:created>
  <dcterms:modified xsi:type="dcterms:W3CDTF">2012-02-29T16:51:00Z</dcterms:modified>
</cp:coreProperties>
</file>